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F536DA" w:rsidRPr="00F536DA">
        <w:rPr>
          <w:b/>
          <w:noProof/>
          <w:sz w:val="24"/>
        </w:rPr>
        <w:t>R4-2312921</w:t>
      </w:r>
      <w:bookmarkStart w:id="0" w:name="_GoBack"/>
      <w:bookmarkEnd w:id="0"/>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6F5F18">
        <w:rPr>
          <w:rFonts w:ascii="Arial" w:hAnsi="Arial" w:cs="Arial"/>
          <w:lang w:val="en-US"/>
        </w:rPr>
        <w:t>A</w:t>
      </w:r>
      <w:r w:rsidR="008D2479">
        <w:rPr>
          <w:rFonts w:ascii="Arial" w:hAnsi="Arial" w:cs="Arial"/>
          <w:lang w:val="en-US"/>
        </w:rPr>
        <w:t xml:space="preserve">C </w:t>
      </w:r>
      <w:r w:rsidR="006F5F18">
        <w:rPr>
          <w:rFonts w:ascii="Arial" w:hAnsi="Arial" w:cs="Arial"/>
          <w:lang w:val="en-US"/>
        </w:rPr>
        <w:t>lab alignment</w:t>
      </w:r>
      <w:r w:rsidR="008D2479">
        <w:rPr>
          <w:rFonts w:ascii="Arial" w:hAnsi="Arial" w:cs="Arial"/>
          <w:lang w:val="en-US"/>
        </w:rPr>
        <w:t xml:space="preserve"> activity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15.</w:t>
      </w:r>
      <w:r w:rsidR="006F5F18">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6F5F18" w:rsidRDefault="006F5F18" w:rsidP="00C239D6">
      <w:pPr>
        <w:tabs>
          <w:tab w:val="left" w:pos="5103"/>
        </w:tabs>
        <w:spacing w:after="240" w:line="360" w:lineRule="auto"/>
        <w:rPr>
          <w:rFonts w:eastAsia="等线"/>
          <w:lang w:val="en-US" w:eastAsia="zh-CN"/>
        </w:rPr>
      </w:pPr>
      <w:r>
        <w:rPr>
          <w:rFonts w:eastAsia="等线"/>
          <w:lang w:val="en-US" w:eastAsia="zh-CN"/>
        </w:rPr>
        <w:t xml:space="preserve">Based on the progress of Rel-18 TRP TRS enhancement WI, the Rel-18 AC lab alignment </w:t>
      </w:r>
      <w:r w:rsidR="007358F7">
        <w:rPr>
          <w:rFonts w:eastAsia="等线"/>
          <w:lang w:val="en-US" w:eastAsia="zh-CN"/>
        </w:rPr>
        <w:t>were</w:t>
      </w:r>
      <w:r>
        <w:rPr>
          <w:rFonts w:eastAsia="等线"/>
          <w:lang w:val="en-US" w:eastAsia="zh-CN"/>
        </w:rPr>
        <w:t xml:space="preserve"> planned to kick off. Before that, the timeline and workplan </w:t>
      </w:r>
      <w:r w:rsidR="007358F7">
        <w:rPr>
          <w:rFonts w:eastAsia="等线"/>
          <w:lang w:val="en-US" w:eastAsia="zh-CN"/>
        </w:rPr>
        <w:t>were</w:t>
      </w:r>
      <w:r>
        <w:rPr>
          <w:rFonts w:eastAsia="等线"/>
          <w:lang w:val="en-US" w:eastAsia="zh-CN"/>
        </w:rPr>
        <w:t xml:space="preserve"> discussed. The agreement in RAN4 #108 meeting </w:t>
      </w:r>
      <w:r w:rsidR="007358F7">
        <w:rPr>
          <w:rFonts w:eastAsia="等线"/>
          <w:lang w:val="en-US" w:eastAsia="zh-CN"/>
        </w:rPr>
        <w:t>was</w:t>
      </w:r>
      <w:r>
        <w:rPr>
          <w:rFonts w:eastAsia="等线"/>
          <w:lang w:val="en-US" w:eastAsia="zh-CN"/>
        </w:rPr>
        <w:t xml:space="preserve"> captured as below</w:t>
      </w:r>
      <w:r w:rsidR="00AF7C24">
        <w:rPr>
          <w:rFonts w:eastAsia="等线"/>
          <w:lang w:val="en-US" w:eastAsia="zh-CN"/>
        </w:rPr>
        <w:t xml:space="preserve"> [1]</w:t>
      </w:r>
      <w:r>
        <w:rPr>
          <w:rFonts w:eastAsia="等线"/>
          <w:lang w:val="en-US" w:eastAsia="zh-CN"/>
        </w:rPr>
        <w:t>.</w:t>
      </w:r>
    </w:p>
    <w:p w:rsidR="008D2479" w:rsidRPr="006F5F18" w:rsidRDefault="006F5F18" w:rsidP="00195110">
      <w:pPr>
        <w:tabs>
          <w:tab w:val="left" w:pos="5103"/>
        </w:tabs>
        <w:spacing w:after="240" w:line="360" w:lineRule="auto"/>
        <w:jc w:val="center"/>
        <w:rPr>
          <w:rFonts w:eastAsia="等线"/>
          <w:lang w:val="en-US" w:eastAsia="zh-CN"/>
        </w:rPr>
      </w:pPr>
      <w:r>
        <w:rPr>
          <w:noProof/>
        </w:rPr>
        <w:drawing>
          <wp:inline distT="0" distB="0" distL="0" distR="0" wp14:anchorId="54A91857" wp14:editId="75CBCA9D">
            <wp:extent cx="5600700" cy="1048038"/>
            <wp:effectExtent l="19050" t="19050" r="1905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3294" cy="1057880"/>
                    </a:xfrm>
                    <a:prstGeom prst="rect">
                      <a:avLst/>
                    </a:prstGeom>
                    <a:ln>
                      <a:solidFill>
                        <a:schemeClr val="tx1"/>
                      </a:solidFill>
                    </a:ln>
                  </pic:spPr>
                </pic:pic>
              </a:graphicData>
            </a:graphic>
          </wp:inline>
        </w:drawing>
      </w:r>
    </w:p>
    <w:p w:rsidR="00195110"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E229C6">
        <w:rPr>
          <w:rFonts w:eastAsia="等线"/>
          <w:lang w:val="en-US" w:eastAsia="zh-CN"/>
        </w:rPr>
        <w:t xml:space="preserve">considerations and </w:t>
      </w:r>
      <w:r w:rsidR="00C25E26">
        <w:rPr>
          <w:rFonts w:eastAsia="等线"/>
          <w:lang w:val="en-US" w:eastAsia="zh-CN"/>
        </w:rPr>
        <w:t>views</w:t>
      </w:r>
      <w:r w:rsidR="00C0727B">
        <w:rPr>
          <w:rFonts w:eastAsia="等线"/>
          <w:lang w:val="en-US" w:eastAsia="zh-CN"/>
        </w:rPr>
        <w:t xml:space="preserve"> </w:t>
      </w:r>
      <w:r w:rsidR="00877BA6">
        <w:rPr>
          <w:rFonts w:eastAsia="等线"/>
          <w:lang w:val="en-US" w:eastAsia="zh-CN"/>
        </w:rPr>
        <w:t xml:space="preserve">on </w:t>
      </w:r>
      <w:r w:rsidR="00195110">
        <w:rPr>
          <w:rFonts w:eastAsia="等线"/>
          <w:lang w:val="en-US" w:eastAsia="zh-CN"/>
        </w:rPr>
        <w:t>the LADs roaming among AC volunteer labs to smooth the AC lab alignment activity.</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95110" w:rsidRDefault="00195110" w:rsidP="008D0324">
      <w:pPr>
        <w:tabs>
          <w:tab w:val="left" w:pos="5103"/>
        </w:tabs>
        <w:spacing w:after="240" w:line="360" w:lineRule="auto"/>
        <w:rPr>
          <w:rFonts w:eastAsia="等线"/>
          <w:lang w:val="en-US" w:eastAsia="zh-CN"/>
        </w:rPr>
      </w:pPr>
      <w:r>
        <w:rPr>
          <w:rFonts w:eastAsia="等线"/>
          <w:lang w:val="en-US" w:eastAsia="zh-CN"/>
        </w:rPr>
        <w:t xml:space="preserve">Up to the end of the last RAN4 meeting #107, there are eight volunteer labs </w:t>
      </w:r>
      <w:r w:rsidR="00BA7582">
        <w:rPr>
          <w:rFonts w:eastAsia="等线"/>
          <w:lang w:val="en-US" w:eastAsia="zh-CN"/>
        </w:rPr>
        <w:t>joining the Rel-18 AC lab alignment activity.</w:t>
      </w:r>
    </w:p>
    <w:p w:rsidR="00990271" w:rsidRDefault="006F5F18" w:rsidP="0037465B">
      <w:pPr>
        <w:tabs>
          <w:tab w:val="left" w:pos="5103"/>
        </w:tabs>
        <w:spacing w:after="240" w:line="360" w:lineRule="auto"/>
        <w:jc w:val="center"/>
        <w:rPr>
          <w:rFonts w:eastAsia="等线"/>
          <w:lang w:val="en-US" w:eastAsia="zh-CN"/>
        </w:rPr>
      </w:pPr>
      <w:r>
        <w:rPr>
          <w:noProof/>
        </w:rPr>
        <w:drawing>
          <wp:inline distT="0" distB="0" distL="0" distR="0" wp14:anchorId="28C55B7D" wp14:editId="4C6D9BC8">
            <wp:extent cx="5323989" cy="2362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4234" cy="2371183"/>
                    </a:xfrm>
                    <a:prstGeom prst="rect">
                      <a:avLst/>
                    </a:prstGeom>
                  </pic:spPr>
                </pic:pic>
              </a:graphicData>
            </a:graphic>
          </wp:inline>
        </w:drawing>
      </w:r>
    </w:p>
    <w:p w:rsidR="00E07DB8" w:rsidRDefault="00AF7C24" w:rsidP="008D0324">
      <w:pPr>
        <w:tabs>
          <w:tab w:val="left" w:pos="5103"/>
        </w:tabs>
        <w:spacing w:after="240" w:line="360" w:lineRule="auto"/>
        <w:rPr>
          <w:rFonts w:eastAsia="等线"/>
          <w:lang w:val="en-US" w:eastAsia="zh-CN"/>
        </w:rPr>
      </w:pPr>
      <w:r>
        <w:rPr>
          <w:rFonts w:eastAsia="等线" w:hint="eastAsia"/>
          <w:lang w:val="en-US" w:eastAsia="zh-CN"/>
        </w:rPr>
        <w:t>S</w:t>
      </w:r>
      <w:r>
        <w:rPr>
          <w:rFonts w:eastAsia="等线"/>
          <w:lang w:val="en-US" w:eastAsia="zh-CN"/>
        </w:rPr>
        <w:t>ix of the volunteer labs are locating in China, and the other two volunteer labs are locating in USA. The most efficient way of LAD roaming is starting from China and then USA. Furthermore, considering the LADs come from vivo</w:t>
      </w:r>
      <w:r w:rsidR="00E07DB8">
        <w:rPr>
          <w:rFonts w:eastAsia="等线"/>
          <w:lang w:val="en-US" w:eastAsia="zh-CN"/>
        </w:rPr>
        <w:t>, the LAD roaming scheme in China is proposed as below.</w:t>
      </w:r>
    </w:p>
    <w:p w:rsidR="00F32874" w:rsidRDefault="00F32874" w:rsidP="00F32874">
      <w:pPr>
        <w:tabs>
          <w:tab w:val="left" w:pos="5103"/>
        </w:tabs>
        <w:spacing w:after="240" w:line="360" w:lineRule="auto"/>
        <w:rPr>
          <w:rFonts w:eastAsia="等线"/>
          <w:lang w:val="en-US" w:eastAsia="zh-CN"/>
        </w:rPr>
      </w:pPr>
      <w:r>
        <w:rPr>
          <w:rFonts w:eastAsia="等线"/>
          <w:lang w:val="en-US" w:eastAsia="zh-CN"/>
        </w:rPr>
        <w:lastRenderedPageBreak/>
        <w:t>vivo (Dongguan) =&gt; OPPO (Dongguan) =&gt; SGS Wireless (Shenzhen) =&gt; Huawei (Shanghai) =&gt; CAICT (Beijing) =&gt; SRTC (Beijing)</w:t>
      </w:r>
    </w:p>
    <w:p w:rsidR="00F32874" w:rsidRDefault="00F32874" w:rsidP="008D0324">
      <w:pPr>
        <w:tabs>
          <w:tab w:val="left" w:pos="5103"/>
        </w:tabs>
        <w:spacing w:after="240" w:line="360" w:lineRule="auto"/>
        <w:rPr>
          <w:rFonts w:eastAsia="等线"/>
          <w:lang w:val="en-US" w:eastAsia="zh-CN"/>
        </w:rPr>
      </w:pPr>
      <w:r>
        <w:rPr>
          <w:rFonts w:eastAsia="等线"/>
          <w:lang w:val="en-US" w:eastAsia="zh-CN"/>
        </w:rPr>
        <w:t>The roaming scheme may be adjusted according to the labs’ availability.</w:t>
      </w:r>
    </w:p>
    <w:p w:rsidR="00DB1EE9" w:rsidRDefault="00E07DB8" w:rsidP="008D0324">
      <w:pPr>
        <w:tabs>
          <w:tab w:val="left" w:pos="5103"/>
        </w:tabs>
        <w:spacing w:after="240" w:line="360" w:lineRule="auto"/>
        <w:rPr>
          <w:rFonts w:eastAsia="等线"/>
          <w:lang w:val="en-US" w:eastAsia="zh-CN"/>
        </w:rPr>
      </w:pPr>
      <w:r>
        <w:rPr>
          <w:rFonts w:eastAsia="等线"/>
          <w:lang w:val="en-US" w:eastAsia="zh-CN"/>
        </w:rPr>
        <w:t>After roaming around the volunteer labs in China, the LADs are sent to the volunteer labs in USA</w:t>
      </w:r>
      <w:r w:rsidR="00DB1EE9">
        <w:rPr>
          <w:rFonts w:eastAsia="等线"/>
          <w:lang w:val="en-US" w:eastAsia="zh-CN"/>
        </w:rPr>
        <w:t>. From previous experience,</w:t>
      </w:r>
      <w:r>
        <w:rPr>
          <w:rFonts w:eastAsia="等线"/>
          <w:lang w:val="en-US" w:eastAsia="zh-CN"/>
        </w:rPr>
        <w:t xml:space="preserve"> </w:t>
      </w:r>
      <w:r w:rsidR="00DB1EE9">
        <w:rPr>
          <w:rFonts w:eastAsia="等线"/>
          <w:lang w:val="en-US" w:eastAsia="zh-CN"/>
        </w:rPr>
        <w:t xml:space="preserve">delivering the LAD </w:t>
      </w:r>
      <w:r>
        <w:rPr>
          <w:rFonts w:eastAsia="等线"/>
          <w:lang w:val="en-US" w:eastAsia="zh-CN"/>
        </w:rPr>
        <w:t>by hand carry manner</w:t>
      </w:r>
      <w:r w:rsidR="00DB1EE9">
        <w:rPr>
          <w:rFonts w:eastAsia="等线"/>
          <w:lang w:val="en-US" w:eastAsia="zh-CN"/>
        </w:rPr>
        <w:t xml:space="preserve"> is the most efficient and safe way. So RAN4 #109 meeting in November may be a suitable time for LAD hand carry to the delegates from the volunteer labs in USA.</w:t>
      </w:r>
    </w:p>
    <w:p w:rsidR="00AF7C24" w:rsidRDefault="00F32874" w:rsidP="008D0324">
      <w:pPr>
        <w:tabs>
          <w:tab w:val="left" w:pos="5103"/>
        </w:tabs>
        <w:spacing w:after="240" w:line="360" w:lineRule="auto"/>
        <w:rPr>
          <w:rFonts w:eastAsia="等线"/>
          <w:lang w:val="en-US" w:eastAsia="zh-CN"/>
        </w:rPr>
      </w:pPr>
      <w:r>
        <w:rPr>
          <w:rFonts w:eastAsia="等线"/>
          <w:lang w:val="en-US" w:eastAsia="zh-CN"/>
        </w:rPr>
        <w:t>Over all, the LAD roaming scheme for AC lab alignment is proposed as below.</w:t>
      </w:r>
    </w:p>
    <w:p w:rsidR="00F32874" w:rsidRDefault="00F32874" w:rsidP="00F32874">
      <w:pPr>
        <w:tabs>
          <w:tab w:val="left" w:pos="5103"/>
        </w:tabs>
        <w:spacing w:after="240" w:line="360" w:lineRule="auto"/>
        <w:rPr>
          <w:rFonts w:eastAsia="等线"/>
          <w:lang w:val="en-US" w:eastAsia="zh-CN"/>
        </w:rPr>
      </w:pPr>
      <w:r>
        <w:rPr>
          <w:rFonts w:eastAsia="等线"/>
          <w:lang w:val="en-US" w:eastAsia="zh-CN"/>
        </w:rPr>
        <w:t xml:space="preserve">vivo (Dongguan) =&gt; OPPO (Dongguan) =&gt; SGS Wireless (Shenzhen) =&gt; Huawei (Shanghai) =&gt; CAICT (Beijing) =&gt; SRTC (Beijing) =&gt; </w:t>
      </w:r>
      <w:proofErr w:type="spellStart"/>
      <w:r>
        <w:rPr>
          <w:rFonts w:eastAsia="等线"/>
          <w:lang w:val="en-US" w:eastAsia="zh-CN"/>
        </w:rPr>
        <w:t>Sporton</w:t>
      </w:r>
      <w:proofErr w:type="spellEnd"/>
      <w:r>
        <w:rPr>
          <w:rFonts w:eastAsia="等线"/>
          <w:lang w:val="en-US" w:eastAsia="zh-CN"/>
        </w:rPr>
        <w:t xml:space="preserve"> USA (Milpitas, CA) =&gt; Element Materials Technology (San Jose, CA)</w:t>
      </w:r>
    </w:p>
    <w:p w:rsidR="00F32874" w:rsidRDefault="00DB1EE9" w:rsidP="008D0324">
      <w:pPr>
        <w:tabs>
          <w:tab w:val="left" w:pos="5103"/>
        </w:tabs>
        <w:spacing w:after="240" w:line="360" w:lineRule="auto"/>
        <w:rPr>
          <w:rFonts w:eastAsia="等线"/>
          <w:b/>
          <w:i/>
          <w:lang w:val="en-US" w:eastAsia="zh-CN"/>
        </w:rPr>
      </w:pPr>
      <w:r w:rsidRPr="00DB1EE9">
        <w:rPr>
          <w:rFonts w:eastAsia="等线" w:hint="eastAsia"/>
          <w:b/>
          <w:i/>
          <w:lang w:val="en-US" w:eastAsia="zh-CN"/>
        </w:rPr>
        <w:t>P</w:t>
      </w:r>
      <w:r w:rsidRPr="00DB1EE9">
        <w:rPr>
          <w:rFonts w:eastAsia="等线"/>
          <w:b/>
          <w:i/>
          <w:lang w:val="en-US" w:eastAsia="zh-CN"/>
        </w:rPr>
        <w:t xml:space="preserve">roposal 1: </w:t>
      </w:r>
      <w:r w:rsidR="00AE764E">
        <w:rPr>
          <w:rFonts w:eastAsia="等线"/>
          <w:b/>
          <w:i/>
          <w:lang w:val="en-US" w:eastAsia="zh-CN"/>
        </w:rPr>
        <w:t>I</w:t>
      </w:r>
      <w:r w:rsidRPr="00DB1EE9">
        <w:rPr>
          <w:rFonts w:eastAsia="等线"/>
          <w:b/>
          <w:i/>
          <w:lang w:val="en-US" w:eastAsia="zh-CN"/>
        </w:rPr>
        <w:t>t is proposed to adopt the above LAD roaming scheme for AC lab alignment.</w:t>
      </w:r>
    </w:p>
    <w:p w:rsidR="00AE764E" w:rsidRPr="00DB1EE9" w:rsidRDefault="00AE764E" w:rsidP="008D0324">
      <w:pPr>
        <w:tabs>
          <w:tab w:val="left" w:pos="5103"/>
        </w:tabs>
        <w:spacing w:after="240" w:line="360" w:lineRule="auto"/>
        <w:rPr>
          <w:rFonts w:eastAsia="等线"/>
          <w:b/>
          <w:i/>
          <w:lang w:val="en-US" w:eastAsia="zh-CN"/>
        </w:rPr>
      </w:pPr>
      <w:r>
        <w:rPr>
          <w:rFonts w:eastAsia="等线" w:hint="eastAsia"/>
          <w:b/>
          <w:i/>
          <w:lang w:val="en-US" w:eastAsia="zh-CN"/>
        </w:rPr>
        <w:t>P</w:t>
      </w:r>
      <w:r>
        <w:rPr>
          <w:rFonts w:eastAsia="等线"/>
          <w:b/>
          <w:i/>
          <w:lang w:val="en-US" w:eastAsia="zh-CN"/>
        </w:rPr>
        <w:t>roposal 2: The LAD measurements in Chinese labs are targeted to finish before RAN4 #109 meeting (November).</w:t>
      </w:r>
    </w:p>
    <w:p w:rsidR="00AF7C24" w:rsidRDefault="00DB1EE9" w:rsidP="008D0324">
      <w:pPr>
        <w:tabs>
          <w:tab w:val="left" w:pos="5103"/>
        </w:tabs>
        <w:spacing w:after="240" w:line="360" w:lineRule="auto"/>
        <w:rPr>
          <w:rFonts w:eastAsia="等线"/>
          <w:lang w:val="en-US" w:eastAsia="zh-CN"/>
        </w:rPr>
      </w:pPr>
      <w:r>
        <w:rPr>
          <w:rFonts w:eastAsia="等线" w:hint="eastAsia"/>
          <w:lang w:val="en-US" w:eastAsia="zh-CN"/>
        </w:rPr>
        <w:t>B</w:t>
      </w:r>
      <w:r>
        <w:rPr>
          <w:rFonts w:eastAsia="等线"/>
          <w:lang w:val="en-US" w:eastAsia="zh-CN"/>
        </w:rPr>
        <w:t>eside</w:t>
      </w:r>
      <w:r w:rsidR="00AE764E">
        <w:rPr>
          <w:rFonts w:eastAsia="等线"/>
          <w:lang w:val="en-US" w:eastAsia="zh-CN"/>
        </w:rPr>
        <w:t>s</w:t>
      </w:r>
      <w:r>
        <w:rPr>
          <w:rFonts w:eastAsia="等线"/>
          <w:lang w:val="en-US" w:eastAsia="zh-CN"/>
        </w:rPr>
        <w:t>, it should be note that the LADs are not only for AC lab alignment but also for RC lab alignment. So, after finishing the above LAD roaming scheme, the LADs need to be sent to those RC volunteer labs which do not join in AC lab alignment</w:t>
      </w:r>
      <w:r w:rsidR="00AE764E">
        <w:rPr>
          <w:rFonts w:eastAsia="等线"/>
          <w:lang w:val="en-US" w:eastAsia="zh-CN"/>
        </w:rPr>
        <w:t xml:space="preserve">, i.e. EMITE in Spain and Samsung in Korea. And the proposed LAD hand carry time is RAN4 </w:t>
      </w:r>
      <w:r w:rsidR="00AE764E">
        <w:rPr>
          <w:rFonts w:eastAsia="等线" w:hint="eastAsia"/>
          <w:lang w:val="en-US" w:eastAsia="zh-CN"/>
        </w:rPr>
        <w:t>#</w:t>
      </w:r>
      <w:r w:rsidR="00AE764E">
        <w:rPr>
          <w:rFonts w:eastAsia="等线"/>
          <w:lang w:val="en-US" w:eastAsia="zh-CN"/>
        </w:rPr>
        <w:t>109</w:t>
      </w:r>
      <w:r w:rsidR="00AE764E">
        <w:rPr>
          <w:rFonts w:eastAsia="等线" w:hint="eastAsia"/>
          <w:lang w:val="en-US" w:eastAsia="zh-CN"/>
        </w:rPr>
        <w:t>-bis</w:t>
      </w:r>
      <w:r w:rsidR="00AE764E">
        <w:rPr>
          <w:rFonts w:eastAsia="等线"/>
          <w:lang w:val="en-US" w:eastAsia="zh-CN"/>
        </w:rPr>
        <w:t xml:space="preserve"> meeting in January of 2024.</w:t>
      </w:r>
    </w:p>
    <w:p w:rsidR="00AE764E" w:rsidRPr="00AE764E" w:rsidRDefault="00AE764E" w:rsidP="008D0324">
      <w:pPr>
        <w:tabs>
          <w:tab w:val="left" w:pos="5103"/>
        </w:tabs>
        <w:spacing w:after="240" w:line="360" w:lineRule="auto"/>
        <w:rPr>
          <w:rFonts w:eastAsia="等线"/>
          <w:b/>
          <w:i/>
          <w:lang w:val="en-US" w:eastAsia="zh-CN"/>
        </w:rPr>
      </w:pPr>
      <w:r w:rsidRPr="00AE764E">
        <w:rPr>
          <w:rFonts w:eastAsia="等线" w:hint="eastAsia"/>
          <w:b/>
          <w:i/>
          <w:lang w:val="en-US" w:eastAsia="zh-CN"/>
        </w:rPr>
        <w:t>P</w:t>
      </w:r>
      <w:r w:rsidRPr="00AE764E">
        <w:rPr>
          <w:rFonts w:eastAsia="等线"/>
          <w:b/>
          <w:i/>
          <w:lang w:val="en-US" w:eastAsia="zh-CN"/>
        </w:rPr>
        <w:t xml:space="preserve">roposal 3: The LADs are sent to RC volunteer labs (EMITE in Spain or Samsung in Korea) for RC harmonization activity in RAN4 </w:t>
      </w:r>
      <w:r w:rsidRPr="00AE764E">
        <w:rPr>
          <w:rFonts w:eastAsia="等线" w:hint="eastAsia"/>
          <w:b/>
          <w:i/>
          <w:lang w:val="en-US" w:eastAsia="zh-CN"/>
        </w:rPr>
        <w:t>#</w:t>
      </w:r>
      <w:r w:rsidRPr="00AE764E">
        <w:rPr>
          <w:rFonts w:eastAsia="等线"/>
          <w:b/>
          <w:i/>
          <w:lang w:val="en-US" w:eastAsia="zh-CN"/>
        </w:rPr>
        <w:t>109</w:t>
      </w:r>
      <w:r w:rsidRPr="00AE764E">
        <w:rPr>
          <w:rFonts w:eastAsia="等线" w:hint="eastAsia"/>
          <w:b/>
          <w:i/>
          <w:lang w:val="en-US" w:eastAsia="zh-CN"/>
        </w:rPr>
        <w:t>-bis</w:t>
      </w:r>
      <w:r w:rsidRPr="00AE764E">
        <w:rPr>
          <w:rFonts w:eastAsia="等线"/>
          <w:b/>
          <w:i/>
          <w:lang w:val="en-US" w:eastAsia="zh-CN"/>
        </w:rPr>
        <w:t xml:space="preserve"> meeting (January of 2024).</w:t>
      </w:r>
    </w:p>
    <w:p w:rsidR="00A53FA7" w:rsidRDefault="00A53FA7"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AE764E" w:rsidP="009A4E55">
      <w:pPr>
        <w:tabs>
          <w:tab w:val="left" w:pos="5103"/>
        </w:tabs>
        <w:spacing w:after="240" w:line="360" w:lineRule="auto"/>
        <w:rPr>
          <w:rFonts w:eastAsia="等线"/>
          <w:lang w:val="en-US" w:eastAsia="zh-CN"/>
        </w:rPr>
      </w:pPr>
      <w:r>
        <w:rPr>
          <w:rFonts w:eastAsia="等线"/>
          <w:lang w:val="en-US" w:eastAsia="zh-CN"/>
        </w:rPr>
        <w:t>This contribution presents our considerations and views on the LADs roaming among AC volunteer labs to smooth the AC lab alignment activity.</w:t>
      </w:r>
      <w:r w:rsidR="000927DF">
        <w:rPr>
          <w:rFonts w:eastAsia="等线"/>
          <w:lang w:val="en-US" w:eastAsia="zh-CN"/>
        </w:rPr>
        <w:t xml:space="preserve"> </w:t>
      </w:r>
      <w:r w:rsidR="00270617" w:rsidRPr="007B0977">
        <w:rPr>
          <w:rFonts w:eastAsia="等线"/>
          <w:lang w:val="en-US" w:eastAsia="zh-CN"/>
        </w:rPr>
        <w:t xml:space="preserve">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0927DF" w:rsidRDefault="000927DF" w:rsidP="000927DF">
      <w:pPr>
        <w:tabs>
          <w:tab w:val="left" w:pos="5103"/>
        </w:tabs>
        <w:spacing w:after="240" w:line="360" w:lineRule="auto"/>
        <w:rPr>
          <w:rFonts w:eastAsia="等线"/>
          <w:b/>
          <w:i/>
          <w:lang w:val="en-US" w:eastAsia="zh-CN"/>
        </w:rPr>
      </w:pPr>
      <w:r w:rsidRPr="00DB1EE9">
        <w:rPr>
          <w:rFonts w:eastAsia="等线" w:hint="eastAsia"/>
          <w:b/>
          <w:i/>
          <w:lang w:val="en-US" w:eastAsia="zh-CN"/>
        </w:rPr>
        <w:t>P</w:t>
      </w:r>
      <w:r w:rsidRPr="00DB1EE9">
        <w:rPr>
          <w:rFonts w:eastAsia="等线"/>
          <w:b/>
          <w:i/>
          <w:lang w:val="en-US" w:eastAsia="zh-CN"/>
        </w:rPr>
        <w:t xml:space="preserve">roposal 1: </w:t>
      </w:r>
      <w:r>
        <w:rPr>
          <w:rFonts w:eastAsia="等线"/>
          <w:b/>
          <w:i/>
          <w:lang w:val="en-US" w:eastAsia="zh-CN"/>
        </w:rPr>
        <w:t>I</w:t>
      </w:r>
      <w:r w:rsidRPr="00DB1EE9">
        <w:rPr>
          <w:rFonts w:eastAsia="等线"/>
          <w:b/>
          <w:i/>
          <w:lang w:val="en-US" w:eastAsia="zh-CN"/>
        </w:rPr>
        <w:t xml:space="preserve">t is proposed to adopt the </w:t>
      </w:r>
      <w:r>
        <w:rPr>
          <w:rFonts w:eastAsia="等线"/>
          <w:b/>
          <w:i/>
          <w:lang w:val="en-US" w:eastAsia="zh-CN"/>
        </w:rPr>
        <w:t>following</w:t>
      </w:r>
      <w:r w:rsidRPr="00DB1EE9">
        <w:rPr>
          <w:rFonts w:eastAsia="等线"/>
          <w:b/>
          <w:i/>
          <w:lang w:val="en-US" w:eastAsia="zh-CN"/>
        </w:rPr>
        <w:t xml:space="preserve"> LAD roaming scheme for AC lab alignment.</w:t>
      </w:r>
    </w:p>
    <w:p w:rsidR="000927DF" w:rsidRPr="000927DF" w:rsidRDefault="000927DF" w:rsidP="000927DF">
      <w:pPr>
        <w:tabs>
          <w:tab w:val="left" w:pos="5103"/>
        </w:tabs>
        <w:spacing w:after="240" w:line="360" w:lineRule="auto"/>
        <w:ind w:leftChars="200" w:left="400"/>
        <w:rPr>
          <w:rFonts w:eastAsia="等线"/>
          <w:b/>
          <w:i/>
          <w:lang w:val="en-US" w:eastAsia="zh-CN"/>
        </w:rPr>
      </w:pPr>
      <w:r w:rsidRPr="000927DF">
        <w:rPr>
          <w:rFonts w:eastAsia="等线"/>
          <w:b/>
          <w:i/>
          <w:lang w:val="en-US" w:eastAsia="zh-CN"/>
        </w:rPr>
        <w:t xml:space="preserve">vivo (Dongguan) =&gt; OPPO (Dongguan) =&gt; SGS Wireless (Shenzhen) =&gt; Huawei (Shanghai) =&gt; CAICT (Beijing) =&gt; SRTC (Beijing) =&gt; </w:t>
      </w:r>
      <w:proofErr w:type="spellStart"/>
      <w:r w:rsidRPr="000927DF">
        <w:rPr>
          <w:rFonts w:eastAsia="等线"/>
          <w:b/>
          <w:i/>
          <w:lang w:val="en-US" w:eastAsia="zh-CN"/>
        </w:rPr>
        <w:t>Sporton</w:t>
      </w:r>
      <w:proofErr w:type="spellEnd"/>
      <w:r w:rsidRPr="000927DF">
        <w:rPr>
          <w:rFonts w:eastAsia="等线"/>
          <w:b/>
          <w:i/>
          <w:lang w:val="en-US" w:eastAsia="zh-CN"/>
        </w:rPr>
        <w:t xml:space="preserve"> USA (Milpitas, CA) =&gt; Element Materials Technology (San Jose, CA)</w:t>
      </w:r>
    </w:p>
    <w:p w:rsidR="000927DF" w:rsidRPr="00DB1EE9" w:rsidRDefault="000927DF" w:rsidP="000927DF">
      <w:pPr>
        <w:tabs>
          <w:tab w:val="left" w:pos="5103"/>
        </w:tabs>
        <w:spacing w:after="240" w:line="360" w:lineRule="auto"/>
        <w:rPr>
          <w:rFonts w:eastAsia="等线"/>
          <w:b/>
          <w:i/>
          <w:lang w:val="en-US" w:eastAsia="zh-CN"/>
        </w:rPr>
      </w:pPr>
      <w:r>
        <w:rPr>
          <w:rFonts w:eastAsia="等线" w:hint="eastAsia"/>
          <w:b/>
          <w:i/>
          <w:lang w:val="en-US" w:eastAsia="zh-CN"/>
        </w:rPr>
        <w:t>P</w:t>
      </w:r>
      <w:r>
        <w:rPr>
          <w:rFonts w:eastAsia="等线"/>
          <w:b/>
          <w:i/>
          <w:lang w:val="en-US" w:eastAsia="zh-CN"/>
        </w:rPr>
        <w:t>roposal 2: The LAD measurements in Chinese labs are targeted to finish before RAN4 #109 meeting (November).</w:t>
      </w:r>
    </w:p>
    <w:p w:rsidR="000927DF" w:rsidRPr="00AE764E" w:rsidRDefault="000927DF" w:rsidP="000927DF">
      <w:pPr>
        <w:tabs>
          <w:tab w:val="left" w:pos="5103"/>
        </w:tabs>
        <w:spacing w:after="240" w:line="360" w:lineRule="auto"/>
        <w:rPr>
          <w:rFonts w:eastAsia="等线"/>
          <w:b/>
          <w:i/>
          <w:lang w:val="en-US" w:eastAsia="zh-CN"/>
        </w:rPr>
      </w:pPr>
      <w:r w:rsidRPr="00AE764E">
        <w:rPr>
          <w:rFonts w:eastAsia="等线" w:hint="eastAsia"/>
          <w:b/>
          <w:i/>
          <w:lang w:val="en-US" w:eastAsia="zh-CN"/>
        </w:rPr>
        <w:t>P</w:t>
      </w:r>
      <w:r w:rsidRPr="00AE764E">
        <w:rPr>
          <w:rFonts w:eastAsia="等线"/>
          <w:b/>
          <w:i/>
          <w:lang w:val="en-US" w:eastAsia="zh-CN"/>
        </w:rPr>
        <w:t xml:space="preserve">roposal 3: The LADs are sent to RC volunteer labs (EMITE in Spain or Samsung in Korea) for RC harmonization activity in RAN4 </w:t>
      </w:r>
      <w:r w:rsidRPr="00AE764E">
        <w:rPr>
          <w:rFonts w:eastAsia="等线" w:hint="eastAsia"/>
          <w:b/>
          <w:i/>
          <w:lang w:val="en-US" w:eastAsia="zh-CN"/>
        </w:rPr>
        <w:t>#</w:t>
      </w:r>
      <w:r w:rsidRPr="00AE764E">
        <w:rPr>
          <w:rFonts w:eastAsia="等线"/>
          <w:b/>
          <w:i/>
          <w:lang w:val="en-US" w:eastAsia="zh-CN"/>
        </w:rPr>
        <w:t>109</w:t>
      </w:r>
      <w:r w:rsidRPr="00AE764E">
        <w:rPr>
          <w:rFonts w:eastAsia="等线" w:hint="eastAsia"/>
          <w:b/>
          <w:i/>
          <w:lang w:val="en-US" w:eastAsia="zh-CN"/>
        </w:rPr>
        <w:t>-bis</w:t>
      </w:r>
      <w:r w:rsidRPr="00AE764E">
        <w:rPr>
          <w:rFonts w:eastAsia="等线"/>
          <w:b/>
          <w:i/>
          <w:lang w:val="en-US" w:eastAsia="zh-CN"/>
        </w:rPr>
        <w:t xml:space="preserve"> meeting (January of 2024).</w:t>
      </w:r>
    </w:p>
    <w:p w:rsidR="009A4E55" w:rsidRPr="000927DF"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Pr="000927DF"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1B227C" w:rsidRPr="001B227C">
        <w:rPr>
          <w:rFonts w:eastAsia="等线"/>
          <w:lang w:val="en-US" w:eastAsia="zh-CN"/>
        </w:rPr>
        <w:t>R4-2309901</w:t>
      </w:r>
      <w:r w:rsidR="00E845A3">
        <w:rPr>
          <w:rFonts w:eastAsia="等线"/>
          <w:lang w:val="en-US" w:eastAsia="zh-CN"/>
        </w:rPr>
        <w:t>,</w:t>
      </w:r>
      <w:r w:rsidR="005843A7" w:rsidRPr="005843A7">
        <w:rPr>
          <w:rFonts w:eastAsia="等线"/>
          <w:lang w:val="en-US" w:eastAsia="zh-CN"/>
        </w:rPr>
        <w:t xml:space="preserve"> </w:t>
      </w:r>
      <w:r w:rsidR="001B227C" w:rsidRPr="001B227C">
        <w:rPr>
          <w:rFonts w:eastAsia="等线"/>
          <w:lang w:val="en-US" w:eastAsia="zh-CN"/>
        </w:rPr>
        <w:t>WF for Rel-18 TRP/TRS WI</w:t>
      </w:r>
      <w:r w:rsidR="00375F3C" w:rsidRPr="00C96F86">
        <w:rPr>
          <w:rFonts w:eastAsia="等线"/>
          <w:lang w:val="en-US" w:eastAsia="zh-CN"/>
        </w:rPr>
        <w:t xml:space="preserve">, </w:t>
      </w:r>
      <w:r w:rsidR="001B227C" w:rsidRPr="001B227C">
        <w:rPr>
          <w:rFonts w:eastAsia="等线" w:hint="eastAsia"/>
          <w:lang w:val="en-US" w:eastAsia="zh-CN"/>
        </w:rPr>
        <w:t>vivo</w:t>
      </w:r>
    </w:p>
    <w:sectPr w:rsidR="0006488A"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20B" w:rsidRDefault="00F6520B">
      <w:r>
        <w:separator/>
      </w:r>
    </w:p>
  </w:endnote>
  <w:endnote w:type="continuationSeparator" w:id="0">
    <w:p w:rsidR="00F6520B" w:rsidRDefault="00F6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20B" w:rsidRDefault="00F6520B">
      <w:r>
        <w:separator/>
      </w:r>
    </w:p>
  </w:footnote>
  <w:footnote w:type="continuationSeparator" w:id="0">
    <w:p w:rsidR="00F6520B" w:rsidRDefault="00F65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6DA"/>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20B"/>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27D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14598-1841-4C0B-B3D5-714A1FDB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Pages>
  <Words>493</Words>
  <Characters>2816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cp:revision>
  <cp:lastPrinted>2013-04-01T04:20:00Z</cp:lastPrinted>
  <dcterms:created xsi:type="dcterms:W3CDTF">2023-08-02T08:25:00Z</dcterms:created>
  <dcterms:modified xsi:type="dcterms:W3CDTF">2023-08-11T11:49:00Z</dcterms:modified>
</cp:coreProperties>
</file>